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GNADE SCHOLARSHIP APPLICATION INSTRUCTIONS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color w:val="980000"/>
          <w:sz w:val="28"/>
          <w:szCs w:val="28"/>
          <w:u w:val="single"/>
        </w:rPr>
      </w:pPr>
      <w:r w:rsidDel="00000000" w:rsidR="00000000" w:rsidRPr="00000000">
        <w:rPr>
          <w:b w:val="1"/>
          <w:color w:val="980000"/>
          <w:sz w:val="28"/>
          <w:szCs w:val="28"/>
          <w:u w:val="single"/>
          <w:rtl w:val="0"/>
        </w:rPr>
        <w:t xml:space="preserve">APPLICATIONS ARE DUE ON OR BEFORE MARCH 5, 202</w:t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Eligibility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 a male and reside in Bandera County.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Have graduated (by June 2025 or earlier) from a high school in Bandera County.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Plan to attend a Texas college or university in the 2025 fall semester.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Complete and return together the application, including all supporting documents.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36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Application - </w:t>
      </w:r>
      <w:r w:rsidDel="00000000" w:rsidR="00000000" w:rsidRPr="00000000">
        <w:rPr>
          <w:sz w:val="28"/>
          <w:szCs w:val="28"/>
          <w:rtl w:val="0"/>
        </w:rPr>
        <w:t xml:space="preserve">School counselors will have hard copies available and/or may provide it online. St. Christopher’s Episcopal Church in Bandera will also have a copy on their website: 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https://www.stchrisbandera.org/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36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Essay - Submitted essays must be double spaced, 14 pt. font with 1” page margins, 1-2 pages in length. You may submit </w:t>
      </w:r>
      <w:r w:rsidDel="00000000" w:rsidR="00000000" w:rsidRPr="00000000">
        <w:rPr>
          <w:b w:val="1"/>
          <w:sz w:val="28"/>
          <w:szCs w:val="28"/>
          <w:rtl w:val="0"/>
        </w:rPr>
        <w:t xml:space="preserve">either</w:t>
      </w:r>
      <w:r w:rsidDel="00000000" w:rsidR="00000000" w:rsidRPr="00000000">
        <w:rPr>
          <w:sz w:val="28"/>
          <w:szCs w:val="28"/>
          <w:rtl w:val="0"/>
        </w:rPr>
        <w:t xml:space="preserve"> the essay you wrote for the application to the college/university you plan to attend, </w:t>
      </w:r>
      <w:r w:rsidDel="00000000" w:rsidR="00000000" w:rsidRPr="00000000">
        <w:rPr>
          <w:b w:val="1"/>
          <w:sz w:val="28"/>
          <w:szCs w:val="28"/>
          <w:rtl w:val="0"/>
        </w:rPr>
        <w:t xml:space="preserve">or</w:t>
      </w:r>
      <w:r w:rsidDel="00000000" w:rsidR="00000000" w:rsidRPr="00000000">
        <w:rPr>
          <w:sz w:val="28"/>
          <w:szCs w:val="28"/>
          <w:rtl w:val="0"/>
        </w:rPr>
        <w:t xml:space="preserve"> an essay describing yourself, your future plans.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One Letter of Recommendation from a teacher.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Official Transcript </w:t>
      </w:r>
      <w:r w:rsidDel="00000000" w:rsidR="00000000" w:rsidRPr="00000000">
        <w:rPr>
          <w:b w:val="1"/>
          <w:color w:val="980000"/>
          <w:sz w:val="28"/>
          <w:szCs w:val="28"/>
          <w:rtl w:val="0"/>
        </w:rPr>
        <w:t xml:space="preserve">(Must be in a sealed envelope)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FAFSA Application Summary page - This includes your family’s expected financial contribution for the 2025-2026 school year.  </w:t>
      </w:r>
      <w:r w:rsidDel="00000000" w:rsidR="00000000" w:rsidRPr="00000000">
        <w:rPr>
          <w:b w:val="1"/>
          <w:color w:val="980000"/>
          <w:sz w:val="28"/>
          <w:szCs w:val="28"/>
          <w:rtl w:val="0"/>
        </w:rPr>
        <w:t xml:space="preserve">(Please submit </w:t>
      </w:r>
      <w:r w:rsidDel="00000000" w:rsidR="00000000" w:rsidRPr="00000000">
        <w:rPr>
          <w:b w:val="1"/>
          <w:color w:val="980000"/>
          <w:sz w:val="28"/>
          <w:szCs w:val="28"/>
          <w:u w:val="single"/>
          <w:rtl w:val="0"/>
        </w:rPr>
        <w:t xml:space="preserve">only</w:t>
      </w:r>
      <w:r w:rsidDel="00000000" w:rsidR="00000000" w:rsidRPr="00000000">
        <w:rPr>
          <w:b w:val="1"/>
          <w:color w:val="980000"/>
          <w:sz w:val="28"/>
          <w:szCs w:val="28"/>
          <w:rtl w:val="0"/>
        </w:rPr>
        <w:t xml:space="preserve"> the summary page)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36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b w:val="1"/>
          <w:color w:val="980000"/>
          <w:sz w:val="28"/>
          <w:szCs w:val="28"/>
          <w:rtl w:val="0"/>
        </w:rPr>
        <w:t xml:space="preserve">There will be in person interviews held at St. Christopher’s Church, in Bandera on April 1, (no kidding)  2025 starting at 4:30. You will be contacted with your time.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address for submitting documents by mail is:</w:t>
      </w:r>
    </w:p>
    <w:p w:rsidR="00000000" w:rsidDel="00000000" w:rsidP="00000000" w:rsidRDefault="00000000" w:rsidRPr="00000000" w14:paraId="0000000F">
      <w:pPr>
        <w:spacing w:line="24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Dr. Charles Rowett</w:t>
      </w:r>
    </w:p>
    <w:p w:rsidR="00000000" w:rsidDel="00000000" w:rsidP="00000000" w:rsidRDefault="00000000" w:rsidRPr="00000000" w14:paraId="00000010">
      <w:pPr>
        <w:spacing w:line="24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Gnade Scholarship Administrator</w:t>
      </w:r>
    </w:p>
    <w:p w:rsidR="00000000" w:rsidDel="00000000" w:rsidP="00000000" w:rsidRDefault="00000000" w:rsidRPr="00000000" w14:paraId="00000011">
      <w:pPr>
        <w:spacing w:line="24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P. O. Box 3062</w:t>
      </w:r>
    </w:p>
    <w:p w:rsidR="00000000" w:rsidDel="00000000" w:rsidP="00000000" w:rsidRDefault="00000000" w:rsidRPr="00000000" w14:paraId="00000012">
      <w:pPr>
        <w:spacing w:line="24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Bandera, Texas 78003  </w:t>
      </w:r>
    </w:p>
    <w:p w:rsidR="00000000" w:rsidDel="00000000" w:rsidP="00000000" w:rsidRDefault="00000000" w:rsidRPr="00000000" w14:paraId="00000013">
      <w:pPr>
        <w:spacing w:line="24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Hand-delivered documents should be delivered to:</w:t>
      </w:r>
    </w:p>
    <w:p w:rsidR="00000000" w:rsidDel="00000000" w:rsidP="00000000" w:rsidRDefault="00000000" w:rsidRPr="00000000" w14:paraId="00000015">
      <w:pPr>
        <w:spacing w:line="360" w:lineRule="auto"/>
        <w:ind w:left="720" w:right="-288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St. Christopher’s Episcopal Church Office, Bandera Tx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If you have any questions, please call or text:  Dr. Charles Rowett at 940-452-5344. </w:t>
      </w:r>
    </w:p>
    <w:sectPr>
      <w:pgSz w:h="15840" w:w="12240" w:orient="portrait"/>
      <w:pgMar w:bottom="72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3376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5706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76505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76505A"/>
  </w:style>
  <w:style w:type="paragraph" w:styleId="Footer">
    <w:name w:val="footer"/>
    <w:basedOn w:val="Normal"/>
    <w:link w:val="FooterChar"/>
    <w:uiPriority w:val="99"/>
    <w:semiHidden w:val="1"/>
    <w:unhideWhenUsed w:val="1"/>
    <w:rsid w:val="0076505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76505A"/>
  </w:style>
  <w:style w:type="paragraph" w:styleId="ListParagraph">
    <w:name w:val="List Paragraph"/>
    <w:basedOn w:val="Normal"/>
    <w:uiPriority w:val="34"/>
    <w:qFormat w:val="1"/>
    <w:rsid w:val="00345D6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tchrisbander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AtXqtDyGMJERrnyRiOOpCvO4Qw==">CgMxLjA4AHIhMVRiVDVYTXFPeVVrOGx4U0ZUS1BNcktMOEVoZFc2VEht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2022-03-29T16:29:00Z</dcterms:created>
  <dc:creator>Doris</dc:creator>
</cp:coreProperties>
</file>