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Gnade Scholarship Application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color w:val="980000"/>
          <w:sz w:val="28"/>
          <w:szCs w:val="28"/>
        </w:rPr>
      </w:pPr>
      <w:r w:rsidDel="00000000" w:rsidR="00000000" w:rsidRPr="00000000">
        <w:rPr>
          <w:color w:val="980000"/>
          <w:sz w:val="28"/>
          <w:szCs w:val="28"/>
          <w:rtl w:val="0"/>
        </w:rPr>
        <w:t xml:space="preserve">Deadline for submission is March 6, 2024</w:t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Applicant’s Full Name: 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 Month ____________________ Day ____________ Year ____________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 4 Social Security ___________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Mailing Address: 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  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Home phone: _____________________ Alternate phone: 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High School: 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 Graduation Date: 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 Cumulative GPA: ___________ACT or Combined SAT score: __________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any AP tests and their scores, Dual Credit and their grades or other college/university classes taken and their grades: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Texas college/university do you plan to attend? 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list any employment experience and provide dates of employment: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describe any extracurricular activities: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Anything else you want to share with us: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